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800" w:hanging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  <w:t>医药代表廉洁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  <w:t>自律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>《医疗机构工作人员廉洁从业“九项准则”》和四川省卫生健康委员会、市场监督管理局、中医药管理局、药品监督管理局《关于规范医疗机构工作人员接待医药代表的通知》（川卫医政函〔2024〕63号）等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文件精神要求，本人郑重向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>四川省乐至县中医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医院作出如下承诺：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本人将严格遵守国家相关法律法规和廉洁从业规定，坚持公平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公开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公正和诚实守信的原则，采取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>合法、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合规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合理的工作方式进行正常宣传、学术推广等业务活动。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本人绝不以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>任何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名义和形式向医院工作人员提供回扣、提成、宴请、礼品、旅游、学习、考察或其他休闲社交活动，不组织相关产品的推荐、采购、供应或使用为交换条件的推广活动等，不借助举办学术会议的名义进行推销产品，不为医院工作人员报销任何应由个人支付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本人不为有业务联系的医院工作人员购置或提供通讯、交通工具和办公用具等物品，不联系医院工作人员牵线搭桥提供相关信息进行统方。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本人不私自接触医院任何科室及医务工作人员。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本人未经医院允许，不进入门急诊、住院部、检查区域或职能办公区域等。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本人承诺以往未出现过上述行为，今后也坚决杜绝上述行为。本人如违反以上条款及相关廉洁工作要求，本人及所在公司无条件服从医院的处置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>比如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列入供应商“黑名单”及停止所有医药产品、任何形式合作等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如涉嫌违法的，接受执法部门处理。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本承诺书一式三份，由承诺人、所在公司及医院各执一份。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承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诺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职务／岗位：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联系方式：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           身份证号码：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所在公司：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 xml:space="preserve">             （盖章）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A428B"/>
    <w:multiLevelType w:val="singleLevel"/>
    <w:tmpl w:val="209A42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TFmNmEwMDRkYjc2ZmMwNDA1OWQ3ODdhMDAyZjIifQ=="/>
  </w:docVars>
  <w:rsids>
    <w:rsidRoot w:val="00000000"/>
    <w:rsid w:val="18980476"/>
    <w:rsid w:val="41612500"/>
    <w:rsid w:val="482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2024-05-20T03:10:19Z</dcterms:created>
  <dc:creator>张梦霞</dc:creator>
  <cp:lastModifiedBy>叨叨不叨叨</cp:lastModifiedBy>
  <dcterms:modified xsi:type="dcterms:W3CDTF">2024-05-20T03:12:30Z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FD59C2747BAB4B43A675467A8599C8DA_13</vt:lpwstr>
  </property>
</Properties>
</file>